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647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28"/>
          <w:lang w:val="en-US" w:eastAsia="zh-CN" w:bidi="ar"/>
        </w:rPr>
        <w:t>Land Seismic Instruments Quotation</w:t>
      </w:r>
    </w:p>
    <w:p w14:paraId="4ED0C4A7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tbl>
      <w:tblPr>
        <w:tblStyle w:val="9"/>
        <w:tblpPr w:leftFromText="180" w:rightFromText="180" w:vertAnchor="text" w:tblpXSpec="center" w:tblpY="1"/>
        <w:tblOverlap w:val="never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627"/>
        <w:gridCol w:w="1806"/>
        <w:gridCol w:w="1030"/>
        <w:gridCol w:w="3606"/>
        <w:gridCol w:w="1304"/>
      </w:tblGrid>
      <w:tr w14:paraId="3060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  <w:jc w:val="center"/>
        </w:trPr>
        <w:tc>
          <w:tcPr>
            <w:tcW w:w="554" w:type="dxa"/>
            <w:tcBorders>
              <w:tl2br w:val="nil"/>
              <w:tr2bl w:val="nil"/>
            </w:tcBorders>
            <w:vAlign w:val="center"/>
          </w:tcPr>
          <w:p w14:paraId="5A379DF2">
            <w:pPr>
              <w:jc w:val="center"/>
              <w:rPr>
                <w:rFonts w:hint="default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Seq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4DB8206E">
            <w:pPr>
              <w:jc w:val="center"/>
              <w:rPr>
                <w:sz w:val="32"/>
                <w:szCs w:val="40"/>
              </w:rPr>
            </w:pPr>
            <w:r>
              <w:rPr>
                <w:b/>
                <w:sz w:val="24"/>
                <w:szCs w:val="40"/>
              </w:rPr>
              <w:t>Description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797C50FF">
            <w:pPr>
              <w:jc w:val="center"/>
              <w:rPr>
                <w:sz w:val="32"/>
                <w:szCs w:val="40"/>
              </w:rPr>
            </w:pPr>
            <w:r>
              <w:rPr>
                <w:b/>
                <w:sz w:val="24"/>
                <w:szCs w:val="40"/>
              </w:rPr>
              <w:t>Product Code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637F527C">
            <w:pPr>
              <w:jc w:val="center"/>
              <w:rPr>
                <w:sz w:val="32"/>
                <w:szCs w:val="40"/>
              </w:rPr>
            </w:pPr>
            <w:r>
              <w:rPr>
                <w:b/>
                <w:sz w:val="24"/>
                <w:szCs w:val="40"/>
              </w:rPr>
              <w:t>Price</w:t>
            </w:r>
          </w:p>
        </w:tc>
        <w:tc>
          <w:tcPr>
            <w:tcW w:w="3606" w:type="dxa"/>
            <w:tcBorders>
              <w:tl2br w:val="nil"/>
              <w:tr2bl w:val="nil"/>
            </w:tcBorders>
            <w:vAlign w:val="center"/>
          </w:tcPr>
          <w:p w14:paraId="028D52CF">
            <w:pPr>
              <w:jc w:val="center"/>
              <w:rPr>
                <w:sz w:val="28"/>
                <w:szCs w:val="36"/>
              </w:rPr>
            </w:pPr>
            <w:r>
              <w:rPr>
                <w:b/>
                <w:sz w:val="22"/>
                <w:szCs w:val="36"/>
              </w:rPr>
              <w:t>Main Parameters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44108BC0">
            <w:pPr>
              <w:jc w:val="center"/>
              <w:rPr>
                <w:sz w:val="32"/>
                <w:szCs w:val="40"/>
              </w:rPr>
            </w:pPr>
            <w:r>
              <w:rPr>
                <w:b/>
                <w:sz w:val="24"/>
                <w:szCs w:val="40"/>
              </w:rPr>
              <w:t>Notes</w:t>
            </w:r>
          </w:p>
        </w:tc>
      </w:tr>
      <w:tr w14:paraId="3E37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554" w:type="dxa"/>
            <w:vMerge w:val="restart"/>
            <w:tcBorders>
              <w:tl2br w:val="nil"/>
              <w:tr2bl w:val="nil"/>
            </w:tcBorders>
            <w:vAlign w:val="center"/>
          </w:tcPr>
          <w:p w14:paraId="7121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vMerge w:val="restart"/>
            <w:tcBorders>
              <w:tl2br w:val="nil"/>
              <w:tr2bl w:val="nil"/>
            </w:tcBorders>
            <w:vAlign w:val="center"/>
          </w:tcPr>
          <w:p w14:paraId="25CB2F74">
            <w:pPr>
              <w:jc w:val="center"/>
              <w:rPr>
                <w:sz w:val="32"/>
                <w:szCs w:val="40"/>
              </w:rPr>
            </w:pPr>
            <w:r>
              <w:rPr>
                <w:b w:val="0"/>
                <w:sz w:val="24"/>
                <w:szCs w:val="40"/>
              </w:rPr>
              <w:t>Integrated Short-Period</w:t>
            </w:r>
            <w:r>
              <w:rPr>
                <w:b w:val="0"/>
                <w:sz w:val="24"/>
                <w:szCs w:val="40"/>
              </w:rPr>
              <w:br w:type="textWrapping"/>
            </w:r>
            <w:r>
              <w:rPr>
                <w:b w:val="0"/>
                <w:sz w:val="24"/>
                <w:szCs w:val="40"/>
              </w:rPr>
              <w:t>3-Component Seismometers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4244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SEIS-S20C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02F4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$1,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606" w:type="dxa"/>
            <w:vMerge w:val="restart"/>
            <w:tcBorders>
              <w:tl2br w:val="nil"/>
              <w:tr2bl w:val="nil"/>
            </w:tcBorders>
            <w:vAlign w:val="center"/>
          </w:tcPr>
          <w:p w14:paraId="290BC1DF">
            <w:pPr>
              <w:ind w:left="220" w:hanging="220" w:hangingChars="100"/>
              <w:jc w:val="left"/>
              <w:rPr>
                <w:b w:val="0"/>
                <w:sz w:val="22"/>
                <w:szCs w:val="36"/>
              </w:rPr>
            </w:pPr>
            <w:r>
              <w:rPr>
                <w:b w:val="0"/>
                <w:sz w:val="22"/>
                <w:szCs w:val="36"/>
              </w:rPr>
              <w:t>- Frequency band:</w:t>
            </w:r>
            <w:bookmarkStart w:id="0" w:name="_GoBack"/>
            <w:bookmarkEnd w:id="0"/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SEIS-S20C: 20 s-150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SEIS-S30C: 30 s-150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SEIS-S60C: 60 s-150 Hz</w:t>
            </w:r>
          </w:p>
          <w:p w14:paraId="2B951C48">
            <w:pPr>
              <w:jc w:val="left"/>
              <w:rPr>
                <w:sz w:val="24"/>
                <w:szCs w:val="32"/>
              </w:rPr>
            </w:pP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Dynamic range: ≥ 120 dB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Autonomous operation: ≥ 45 days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Interfaces: 4G, Ethernet, Wi-Fi, BLE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Dimensions: ≤ 152 × 152 × 240 mm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Weight: ≤ 6 kg</w:t>
            </w:r>
          </w:p>
        </w:tc>
        <w:tc>
          <w:tcPr>
            <w:tcW w:w="1304" w:type="dxa"/>
            <w:vMerge w:val="restart"/>
            <w:tcBorders>
              <w:tl2br w:val="nil"/>
              <w:tr2bl w:val="nil"/>
            </w:tcBorders>
            <w:vAlign w:val="center"/>
          </w:tcPr>
          <w:p w14:paraId="1602E091">
            <w:pPr>
              <w:jc w:val="center"/>
              <w:rPr>
                <w:sz w:val="32"/>
                <w:szCs w:val="40"/>
              </w:rPr>
            </w:pPr>
            <w:r>
              <w:rPr>
                <w:b w:val="0"/>
                <w:sz w:val="24"/>
                <w:szCs w:val="40"/>
              </w:rPr>
              <w:t>Geophone,</w:t>
            </w:r>
            <w:r>
              <w:rPr>
                <w:b w:val="0"/>
                <w:sz w:val="24"/>
                <w:szCs w:val="40"/>
              </w:rPr>
              <w:br w:type="textWrapping"/>
            </w:r>
            <w:r>
              <w:rPr>
                <w:b w:val="0"/>
                <w:sz w:val="24"/>
                <w:szCs w:val="40"/>
              </w:rPr>
              <w:t>extended bandwidth</w:t>
            </w:r>
          </w:p>
        </w:tc>
      </w:tr>
      <w:tr w14:paraId="01CE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4550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vAlign w:val="center"/>
          </w:tcPr>
          <w:p w14:paraId="1283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1A62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SEIS-S30C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3C1D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$2,000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vAlign w:val="center"/>
          </w:tcPr>
          <w:p w14:paraId="35905DF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vAlign w:val="center"/>
          </w:tcPr>
          <w:p w14:paraId="2C78D6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6D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4AFA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vAlign w:val="center"/>
          </w:tcPr>
          <w:p w14:paraId="26C6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01D8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SEIS-S60C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6062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$3,000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vAlign w:val="center"/>
          </w:tcPr>
          <w:p w14:paraId="3020A53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vAlign w:val="center"/>
          </w:tcPr>
          <w:p w14:paraId="24004C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29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554" w:type="dxa"/>
            <w:vMerge w:val="restart"/>
            <w:tcBorders>
              <w:tl2br w:val="nil"/>
              <w:tr2bl w:val="nil"/>
            </w:tcBorders>
            <w:vAlign w:val="center"/>
          </w:tcPr>
          <w:p w14:paraId="7429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AF163">
            <w:pPr>
              <w:jc w:val="center"/>
              <w:rPr>
                <w:sz w:val="32"/>
                <w:szCs w:val="40"/>
              </w:rPr>
            </w:pPr>
            <w:r>
              <w:rPr>
                <w:b w:val="0"/>
                <w:sz w:val="24"/>
                <w:szCs w:val="40"/>
              </w:rPr>
              <w:t>Integrated Broadband</w:t>
            </w:r>
            <w:r>
              <w:rPr>
                <w:b w:val="0"/>
                <w:sz w:val="24"/>
                <w:szCs w:val="40"/>
              </w:rPr>
              <w:br w:type="textWrapping"/>
            </w:r>
            <w:r>
              <w:rPr>
                <w:b w:val="0"/>
                <w:sz w:val="24"/>
                <w:szCs w:val="40"/>
              </w:rPr>
              <w:t>3-Component Seismometers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34A6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SEIS-S60D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2131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$9,000</w:t>
            </w:r>
          </w:p>
        </w:tc>
        <w:tc>
          <w:tcPr>
            <w:tcW w:w="3606" w:type="dxa"/>
            <w:vMerge w:val="restart"/>
            <w:tcBorders>
              <w:tl2br w:val="nil"/>
              <w:tr2bl w:val="nil"/>
            </w:tcBorders>
            <w:vAlign w:val="center"/>
          </w:tcPr>
          <w:p w14:paraId="5B9F6FF5">
            <w:pPr>
              <w:ind w:left="220" w:hanging="220" w:hangingChars="100"/>
              <w:rPr>
                <w:b w:val="0"/>
                <w:sz w:val="22"/>
                <w:szCs w:val="36"/>
              </w:rPr>
            </w:pPr>
            <w:r>
              <w:rPr>
                <w:b w:val="0"/>
                <w:sz w:val="22"/>
                <w:szCs w:val="36"/>
              </w:rPr>
              <w:t>- Frequency band: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SEIS-S60D: 60 s-100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SEIS-S120D: 120 s-100 Hz</w:t>
            </w:r>
          </w:p>
          <w:p w14:paraId="0C1EFA1E">
            <w:pPr>
              <w:rPr>
                <w:sz w:val="28"/>
                <w:szCs w:val="36"/>
              </w:rPr>
            </w:pP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Dynamic range: ≥ 130 dB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Autonomous operation: ≥ 45 days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Interfaces: 4G, Ethernet, Wi-Fi, BLE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Dimensions: 152 × 152 × 240 mm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Weight: 6 kg</w:t>
            </w:r>
          </w:p>
        </w:tc>
        <w:tc>
          <w:tcPr>
            <w:tcW w:w="13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B6A78">
            <w:pPr>
              <w:jc w:val="center"/>
              <w:rPr>
                <w:sz w:val="32"/>
                <w:szCs w:val="40"/>
              </w:rPr>
            </w:pPr>
            <w:r>
              <w:rPr>
                <w:b w:val="0"/>
                <w:sz w:val="24"/>
                <w:szCs w:val="40"/>
              </w:rPr>
              <w:t>Capacitive transducer</w:t>
            </w:r>
          </w:p>
        </w:tc>
      </w:tr>
      <w:tr w14:paraId="7D41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5ADE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vAlign w:val="center"/>
          </w:tcPr>
          <w:p w14:paraId="2B54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6E63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SEIS-S120D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3F72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$10,000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vAlign w:val="center"/>
          </w:tcPr>
          <w:p w14:paraId="5E9512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vAlign w:val="center"/>
          </w:tcPr>
          <w:p w14:paraId="3ADAF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B85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4" w:type="dxa"/>
            <w:vMerge w:val="restart"/>
            <w:tcBorders>
              <w:tl2br w:val="nil"/>
              <w:tr2bl w:val="nil"/>
            </w:tcBorders>
            <w:vAlign w:val="center"/>
          </w:tcPr>
          <w:p w14:paraId="3B0DD1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677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3C572">
            <w:pPr>
              <w:jc w:val="center"/>
              <w:rPr>
                <w:sz w:val="32"/>
                <w:szCs w:val="40"/>
              </w:rPr>
            </w:pPr>
            <w:r>
              <w:rPr>
                <w:b w:val="0"/>
                <w:sz w:val="24"/>
                <w:szCs w:val="40"/>
              </w:rPr>
              <w:t>Nodal</w:t>
            </w:r>
            <w:r>
              <w:rPr>
                <w:b w:val="0"/>
                <w:sz w:val="24"/>
                <w:szCs w:val="40"/>
              </w:rPr>
              <w:br w:type="textWrapping"/>
            </w:r>
            <w:r>
              <w:rPr>
                <w:b w:val="0"/>
                <w:sz w:val="24"/>
                <w:szCs w:val="40"/>
              </w:rPr>
              <w:t>3-Component Seismometers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F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SEIS-QS-S3C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B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$500</w:t>
            </w:r>
          </w:p>
        </w:tc>
        <w:tc>
          <w:tcPr>
            <w:tcW w:w="36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6D74B">
            <w:pPr>
              <w:ind w:left="220" w:hanging="220" w:hangingChars="100"/>
              <w:rPr>
                <w:b w:val="0"/>
                <w:sz w:val="22"/>
                <w:szCs w:val="36"/>
              </w:rPr>
            </w:pPr>
            <w:r>
              <w:rPr>
                <w:b w:val="0"/>
                <w:sz w:val="22"/>
                <w:szCs w:val="36"/>
              </w:rPr>
              <w:t>- Frequency band: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SEIS-QS-S3C: 3 Hz-200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SEIS-QS-S2B: 2 Hz-150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SEIS-QS-S4.5B: 4.5 Hz-200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SEIS-QS-S1C: 1 Hz-200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SEIS-QS-S5C: 5 s-150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SEIS-QS-S10C: 10 s-150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SEIS-QS-S20C: 20 s-150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SEIS-QS-S30C: 30 s-150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SEIS-QS-S60C: 60 s-100 Hz</w:t>
            </w:r>
          </w:p>
          <w:p w14:paraId="54A294E5">
            <w:pPr>
              <w:rPr>
                <w:sz w:val="28"/>
                <w:szCs w:val="36"/>
              </w:rPr>
            </w:pP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Dynamic range: ≥ 120 dB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Autonomous operation: ≥ 30 days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Dimensions: 125 × 125 × 140 mm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Weight: 3.5 kg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80D8B">
            <w:pPr>
              <w:jc w:val="center"/>
              <w:rPr>
                <w:sz w:val="32"/>
                <w:szCs w:val="40"/>
              </w:rPr>
            </w:pPr>
            <w:r>
              <w:rPr>
                <w:b w:val="0"/>
                <w:sz w:val="24"/>
                <w:szCs w:val="40"/>
              </w:rPr>
              <w:t>Geophone,</w:t>
            </w:r>
            <w:r>
              <w:rPr>
                <w:b w:val="0"/>
                <w:sz w:val="24"/>
                <w:szCs w:val="40"/>
              </w:rPr>
              <w:br w:type="textWrapping"/>
            </w:r>
            <w:r>
              <w:rPr>
                <w:b w:val="0"/>
                <w:sz w:val="24"/>
                <w:szCs w:val="40"/>
              </w:rPr>
              <w:t>extended bandwidth</w:t>
            </w:r>
          </w:p>
        </w:tc>
      </w:tr>
      <w:tr w14:paraId="7A3E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51C5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B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F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SEIS-QS-S2B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1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$610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89F7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88F95">
            <w:pPr>
              <w:jc w:val="center"/>
              <w:rPr>
                <w:sz w:val="32"/>
                <w:szCs w:val="40"/>
              </w:rPr>
            </w:pPr>
            <w:r>
              <w:rPr>
                <w:b w:val="0"/>
                <w:sz w:val="24"/>
                <w:szCs w:val="40"/>
              </w:rPr>
              <w:t>Geophone</w:t>
            </w:r>
          </w:p>
        </w:tc>
      </w:tr>
      <w:tr w14:paraId="180F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5C54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D5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8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SEIS-QS-S4.5B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D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$500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0D01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E5E07">
            <w:pPr>
              <w:jc w:val="center"/>
              <w:rPr>
                <w:sz w:val="32"/>
                <w:szCs w:val="40"/>
              </w:rPr>
            </w:pPr>
            <w:r>
              <w:rPr>
                <w:b w:val="0"/>
                <w:sz w:val="24"/>
                <w:szCs w:val="40"/>
              </w:rPr>
              <w:t>Geophone</w:t>
            </w:r>
          </w:p>
        </w:tc>
      </w:tr>
      <w:tr w14:paraId="7189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4E1F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B9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B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SEIS-QS-S1C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3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$600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8FA2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3027F">
            <w:pPr>
              <w:jc w:val="center"/>
              <w:rPr>
                <w:sz w:val="32"/>
                <w:szCs w:val="40"/>
              </w:rPr>
            </w:pPr>
            <w:r>
              <w:rPr>
                <w:b w:val="0"/>
                <w:sz w:val="24"/>
                <w:szCs w:val="40"/>
              </w:rPr>
              <w:t>Geophone,</w:t>
            </w:r>
            <w:r>
              <w:rPr>
                <w:b w:val="0"/>
                <w:sz w:val="24"/>
                <w:szCs w:val="40"/>
              </w:rPr>
              <w:br w:type="textWrapping"/>
            </w:r>
            <w:r>
              <w:rPr>
                <w:b w:val="0"/>
                <w:sz w:val="24"/>
                <w:szCs w:val="40"/>
              </w:rPr>
              <w:t>extended bandwidth</w:t>
            </w:r>
          </w:p>
        </w:tc>
      </w:tr>
      <w:tr w14:paraId="4393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0922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F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C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SEIS-QS-S5C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D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$800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CBE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E59E8">
            <w:pPr>
              <w:jc w:val="center"/>
              <w:rPr>
                <w:sz w:val="32"/>
                <w:szCs w:val="40"/>
              </w:rPr>
            </w:pPr>
          </w:p>
        </w:tc>
      </w:tr>
      <w:tr w14:paraId="5321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73A2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B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8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SEIS-QS-S10C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9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$8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0CA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65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111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460A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8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F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SEIS-QS-S20C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D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3B54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A7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CE2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7CBC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A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3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SEIS-QS-S30C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C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$960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373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B9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2B4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382F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7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F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SEIS-QS-S60C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5C2AC">
            <w:pPr>
              <w:jc w:val="center"/>
              <w:rPr>
                <w:sz w:val="32"/>
                <w:szCs w:val="40"/>
              </w:rPr>
            </w:pPr>
            <w:r>
              <w:rPr>
                <w:sz w:val="24"/>
                <w:szCs w:val="40"/>
              </w:rPr>
              <w:t>$1,100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28D7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4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A7A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4" w:type="dxa"/>
            <w:vMerge w:val="restart"/>
            <w:tcBorders>
              <w:tl2br w:val="nil"/>
              <w:tr2bl w:val="nil"/>
            </w:tcBorders>
            <w:vAlign w:val="center"/>
          </w:tcPr>
          <w:p w14:paraId="70FF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FEEE4">
            <w:pPr>
              <w:jc w:val="center"/>
              <w:rPr>
                <w:sz w:val="32"/>
                <w:szCs w:val="40"/>
              </w:rPr>
            </w:pPr>
            <w:r>
              <w:rPr>
                <w:b w:val="0"/>
                <w:sz w:val="24"/>
                <w:szCs w:val="40"/>
              </w:rPr>
              <w:t>Nodal</w:t>
            </w:r>
            <w:r>
              <w:rPr>
                <w:b w:val="0"/>
                <w:sz w:val="24"/>
                <w:szCs w:val="40"/>
              </w:rPr>
              <w:br w:type="textWrapping"/>
            </w:r>
            <w:r>
              <w:rPr>
                <w:b w:val="0"/>
                <w:sz w:val="24"/>
                <w:szCs w:val="40"/>
              </w:rPr>
              <w:t>1-Component Seismometers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E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SEIS-QS-Z3C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2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$320</w:t>
            </w:r>
          </w:p>
        </w:tc>
        <w:tc>
          <w:tcPr>
            <w:tcW w:w="36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43A22">
            <w:pPr>
              <w:ind w:left="220" w:hanging="220" w:hangingChars="100"/>
              <w:rPr>
                <w:b w:val="0"/>
                <w:sz w:val="22"/>
                <w:szCs w:val="36"/>
              </w:rPr>
            </w:pPr>
            <w:r>
              <w:rPr>
                <w:b w:val="0"/>
                <w:sz w:val="22"/>
                <w:szCs w:val="36"/>
              </w:rPr>
              <w:t>- Frequency band: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SEIS-QS-Z3C: 3 Hz-200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SEIS-QS-Z2B: 2 Hz-150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SEIS-QS-Z4.5B: 4.5 Hz-200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SEIS-QS-Z1C: 1 Hz-200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SEIS-QS-Z5C: 5 s-150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SEIS-QS-Z10C: 10 s-150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SEIS-QS-Z20C: 20 s-150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SEIS-QS-Z30C: 30 s-150 Hz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SEIS-QS-Z60C: 60 s-100 Hz</w:t>
            </w:r>
          </w:p>
          <w:p w14:paraId="2AAD55BD">
            <w:pPr>
              <w:rPr>
                <w:sz w:val="28"/>
                <w:szCs w:val="36"/>
              </w:rPr>
            </w:pP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Dynamic range: ≥ 120 dB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Autonomous operation: ≥ 15 days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Dimensions: 125 × 125 × 125 mm</w:t>
            </w:r>
            <w:r>
              <w:rPr>
                <w:b w:val="0"/>
                <w:sz w:val="22"/>
                <w:szCs w:val="36"/>
              </w:rPr>
              <w:br w:type="textWrapping"/>
            </w:r>
            <w:r>
              <w:rPr>
                <w:b w:val="0"/>
                <w:sz w:val="22"/>
                <w:szCs w:val="36"/>
              </w:rPr>
              <w:t>- Weight: 2.0 kg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9A275">
            <w:pPr>
              <w:jc w:val="center"/>
              <w:rPr>
                <w:sz w:val="32"/>
                <w:szCs w:val="40"/>
              </w:rPr>
            </w:pPr>
            <w:r>
              <w:rPr>
                <w:b w:val="0"/>
                <w:sz w:val="24"/>
                <w:szCs w:val="40"/>
              </w:rPr>
              <w:t>Geophone,</w:t>
            </w:r>
            <w:r>
              <w:rPr>
                <w:b w:val="0"/>
                <w:sz w:val="24"/>
                <w:szCs w:val="40"/>
              </w:rPr>
              <w:br w:type="textWrapping"/>
            </w:r>
            <w:r>
              <w:rPr>
                <w:b w:val="0"/>
                <w:sz w:val="24"/>
                <w:szCs w:val="40"/>
              </w:rPr>
              <w:t>extended bandwidth</w:t>
            </w:r>
          </w:p>
        </w:tc>
      </w:tr>
      <w:tr w14:paraId="21C5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7010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3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8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SEIS-QS-Z2B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A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$400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D6F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0D5B1">
            <w:pPr>
              <w:jc w:val="center"/>
              <w:rPr>
                <w:sz w:val="32"/>
                <w:szCs w:val="40"/>
              </w:rPr>
            </w:pPr>
            <w:r>
              <w:rPr>
                <w:b w:val="0"/>
                <w:sz w:val="24"/>
                <w:szCs w:val="40"/>
              </w:rPr>
              <w:t>Geophone</w:t>
            </w:r>
          </w:p>
        </w:tc>
      </w:tr>
      <w:tr w14:paraId="3F43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7C1E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9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7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SEIS-QS-Z4.5B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D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$300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39ED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B7A8E">
            <w:pPr>
              <w:jc w:val="center"/>
              <w:rPr>
                <w:sz w:val="32"/>
                <w:szCs w:val="40"/>
              </w:rPr>
            </w:pPr>
            <w:r>
              <w:rPr>
                <w:b w:val="0"/>
                <w:sz w:val="24"/>
                <w:szCs w:val="40"/>
              </w:rPr>
              <w:t>Geophone</w:t>
            </w:r>
          </w:p>
        </w:tc>
      </w:tr>
      <w:tr w14:paraId="7A10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61EA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5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C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SEIS-QS-Z1C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7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$310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291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2A46A">
            <w:pPr>
              <w:jc w:val="center"/>
              <w:rPr>
                <w:sz w:val="32"/>
                <w:szCs w:val="40"/>
              </w:rPr>
            </w:pPr>
          </w:p>
        </w:tc>
      </w:tr>
      <w:tr w14:paraId="0C17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4BA5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2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7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SEIS-QS-Z5C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7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$410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914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5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76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78E0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5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2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SEIS-QS-Z10C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5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$300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91E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4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2D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46FB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7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A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SEIS-QS-Z20C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1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$400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3C4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E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D0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79C9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D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9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SEIS-QS-Z30C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A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$530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3CF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6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64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54" w:type="dxa"/>
            <w:vMerge w:val="continue"/>
            <w:tcBorders>
              <w:tl2br w:val="nil"/>
              <w:tr2bl w:val="nil"/>
            </w:tcBorders>
            <w:vAlign w:val="center"/>
          </w:tcPr>
          <w:p w14:paraId="145A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A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F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SEIS-QS-Z60C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5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$650</w:t>
            </w:r>
          </w:p>
        </w:tc>
        <w:tc>
          <w:tcPr>
            <w:tcW w:w="36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DF8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1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9297CB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黑体" w:hAnsi="黑体" w:eastAsia="黑体" w:cs="黑体"/>
          <w:sz w:val="21"/>
          <w:szCs w:val="21"/>
        </w:rPr>
      </w:pPr>
    </w:p>
    <w:p w14:paraId="5AA74877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t>This quotation is valid for 60 days, from 3 May 2026 to 2 July 2026.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5FA70">
    <w:pPr>
      <w:pStyle w:val="4"/>
      <w:jc w:val="center"/>
    </w:pPr>
    <w:r>
      <w:t>Contact: Qijia You | Email: sales1@geoplusgmbh.de | Mobile: +49 152 0288 8895</w:t>
    </w:r>
  </w:p>
  <w:p w14:paraId="5445C44C">
    <w:pPr>
      <w:pStyle w:val="4"/>
      <w:jc w:val="center"/>
      <w:rPr>
        <w:rFonts w:hint="default"/>
        <w:lang w:val="en-US" w:eastAsia="zh-CN"/>
      </w:rPr>
    </w:pPr>
    <w:r>
      <w:rPr>
        <w:rFonts w:hint="default"/>
        <w:lang w:val="en-US" w:eastAsia="zh-CN"/>
      </w:rPr>
      <w:t>Address: Am Weidenring 44, 61352 Bad Homburg, Germany</w:t>
    </w:r>
  </w:p>
  <w:p w14:paraId="33697EF6">
    <w:pPr>
      <w:pStyle w:val="4"/>
      <w:jc w:val="center"/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1ACC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FB60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5D041">
    <w:pPr>
      <w:pStyle w:val="5"/>
      <w:pBdr>
        <w:bottom w:val="single" w:color="auto" w:sz="4" w:space="1"/>
      </w:pBdr>
      <w:rPr>
        <w:rFonts w:hint="default"/>
        <w:lang w:val="en-US" w:eastAsia="zh-CN"/>
      </w:rPr>
    </w:pPr>
    <w:r>
      <w:t>GeoPlus GmbH</w:t>
    </w:r>
  </w:p>
  <w:p w14:paraId="3AAB0A59">
    <w:pPr>
      <w:pStyle w:val="5"/>
      <w:pBdr>
        <w:bottom w:val="single" w:color="auto" w:sz="4" w:space="1"/>
      </w:pBdr>
      <w:rPr>
        <w:rFonts w:hint="eastAsia"/>
        <w:b/>
        <w:bCs/>
        <w:lang w:val="en-US" w:eastAsia="zh-CN"/>
      </w:rPr>
    </w:pPr>
    <w:r>
      <w:t>Company No.: 045 234 20244   VAT No.: DE 322075247</w:t>
    </w:r>
  </w:p>
  <w:p w14:paraId="21410D14">
    <w:pPr>
      <w:pStyle w:val="5"/>
      <w:pBdr>
        <w:bottom w:val="single" w:color="auto" w:sz="4" w:space="1"/>
      </w:pBdr>
    </w:pPr>
    <w:r>
      <w:t>Email: sales1@geoplusgmbh.de     Tel: +49 152 0288 8895</w:t>
    </w:r>
  </w:p>
  <w:p w14:paraId="07F5C201">
    <w:pPr>
      <w:pStyle w:val="5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Website: https://www.geoplusgmbh.de/</w:t>
    </w:r>
  </w:p>
  <w:p w14:paraId="29C576ED">
    <w:pPr>
      <w:pStyle w:val="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D0BE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2FA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WI5OGM3ZTE4Nzk4ZDEwNzAxMjI4Y2FjNTUyMDAifQ=="/>
  </w:docVars>
  <w:rsids>
    <w:rsidRoot w:val="74D8551C"/>
    <w:rsid w:val="04EC4996"/>
    <w:rsid w:val="07C55E18"/>
    <w:rsid w:val="08074D9A"/>
    <w:rsid w:val="0CBB6831"/>
    <w:rsid w:val="11632EB5"/>
    <w:rsid w:val="194E1F14"/>
    <w:rsid w:val="19FE059F"/>
    <w:rsid w:val="1D0A3D34"/>
    <w:rsid w:val="1F4D40E8"/>
    <w:rsid w:val="20F4600E"/>
    <w:rsid w:val="25BE30F8"/>
    <w:rsid w:val="276163BF"/>
    <w:rsid w:val="277C54EF"/>
    <w:rsid w:val="2A963964"/>
    <w:rsid w:val="34006798"/>
    <w:rsid w:val="340D1429"/>
    <w:rsid w:val="38396E4A"/>
    <w:rsid w:val="3B8F5FC8"/>
    <w:rsid w:val="3BD421CD"/>
    <w:rsid w:val="407E0369"/>
    <w:rsid w:val="4B427E93"/>
    <w:rsid w:val="51F6428D"/>
    <w:rsid w:val="52D53687"/>
    <w:rsid w:val="53BF50F3"/>
    <w:rsid w:val="56113656"/>
    <w:rsid w:val="5A8C2C8F"/>
    <w:rsid w:val="5A992013"/>
    <w:rsid w:val="5C1D4481"/>
    <w:rsid w:val="5DF16D2C"/>
    <w:rsid w:val="5E855B7C"/>
    <w:rsid w:val="60114E2E"/>
    <w:rsid w:val="634353B3"/>
    <w:rsid w:val="63ED39A1"/>
    <w:rsid w:val="64AD03BA"/>
    <w:rsid w:val="666920D7"/>
    <w:rsid w:val="670F2122"/>
    <w:rsid w:val="6C621FDF"/>
    <w:rsid w:val="6D580673"/>
    <w:rsid w:val="6F945BA6"/>
    <w:rsid w:val="71575885"/>
    <w:rsid w:val="738A079E"/>
    <w:rsid w:val="74D8551C"/>
    <w:rsid w:val="753C1653"/>
    <w:rsid w:val="799C1E02"/>
    <w:rsid w:val="7B38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14"/>
      <w:szCs w:val="1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434343"/>
      <w:u w:val="none"/>
    </w:rPr>
  </w:style>
  <w:style w:type="character" w:styleId="12">
    <w:name w:val="Emphasis"/>
    <w:basedOn w:val="10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434343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5">
    <w:name w:val="dianzan-up"/>
    <w:basedOn w:val="10"/>
    <w:autoRedefine/>
    <w:qFormat/>
    <w:uiPriority w:val="0"/>
  </w:style>
  <w:style w:type="character" w:customStyle="1" w:styleId="16">
    <w:name w:val="cur"/>
    <w:basedOn w:val="10"/>
    <w:autoRedefine/>
    <w:qFormat/>
    <w:uiPriority w:val="0"/>
  </w:style>
  <w:style w:type="character" w:customStyle="1" w:styleId="17">
    <w:name w:val="dianzan-down"/>
    <w:basedOn w:val="10"/>
    <w:qFormat/>
    <w:uiPriority w:val="0"/>
  </w:style>
  <w:style w:type="character" w:customStyle="1" w:styleId="18">
    <w:name w:val="dianzan-down1"/>
    <w:basedOn w:val="10"/>
    <w:autoRedefine/>
    <w:qFormat/>
    <w:uiPriority w:val="0"/>
  </w:style>
  <w:style w:type="character" w:customStyle="1" w:styleId="19">
    <w:name w:val="first-chil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7fbdf6a0-c2bd-4675-9585-d02d68fee4d9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11D57841</paraID>
      <start>13</start>
      <end>14</end>
      <status>ignored</status>
      <modifiedWord/>
      <trackRevisions>false</trackRevisions>
    </reviewItem>
    <reviewItem>
      <errorID>5e280d3b-0e9d-461b-9419-6dc1774f76d4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7F5A7436</paraID>
      <start>11</start>
      <end>12</end>
      <status>unmodified</status>
      <modifiedWord/>
      <trackRevisions>false</trackRevisions>
    </reviewItem>
    <reviewItem>
      <errorID>8ae9125f-6a0e-44a4-87dc-90287195f52b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5E27804D</paraID>
      <start>64</start>
      <end>65</end>
      <status>unmodified</status>
      <modifiedWord/>
      <trackRevisions>false</trackRevisions>
    </reviewItem>
    <reviewItem>
      <errorID>affd5a92-0f1e-4299-b71f-821cc48de265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6340E892</paraID>
      <start>8</start>
      <end>9</end>
      <status>unmodified</status>
      <modifiedWord/>
      <trackRevisions>false</trackRevisions>
    </reviewItem>
    <reviewItem>
      <errorID>415eb408-b4d0-40a9-aaa9-e2fc473375e0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5AA43990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5015c7f-77e7-40cf-9fe8-546be88de5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1755</Characters>
  <Lines>0</Lines>
  <Paragraphs>0</Paragraphs>
  <TotalTime>7</TotalTime>
  <ScaleCrop>false</ScaleCrop>
  <LinksUpToDate>false</LinksUpToDate>
  <CharactersWithSpaces>1954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2023-12-17T12:16:00Z</dcterms:created>
  <dc:creator>瀚海沉舟</dc:creator>
  <cp:lastModifiedBy>游齐家</cp:lastModifiedBy>
  <cp:lastPrinted>2026-03-05T07:09:00Z</cp:lastPrinted>
  <dcterms:modified xsi:type="dcterms:W3CDTF">2026-05-10T09:00:39Z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4C469F8D20CA46D08822ED1EC59B97C0_13</vt:lpwstr>
  </property>
  <property fmtid="{D5CDD505-2E9C-101B-9397-08002B2CF9AE}" pid="4" name="KSOTemplateDocerSaveRecord">
    <vt:lpwstr>eyJoZGlkIjoiNGRiNzI0NjE1YmQ5ZmUyOWRhMDQ4ZWY5MzFiNmUwMDciLCJ1c2VySWQiOiI2MDUxNTA0NjEifQ==</vt:lpwstr>
  </property>
</Properties>
</file>